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4E50" w14:textId="77777777" w:rsidR="007C3D6C" w:rsidRDefault="007C3D6C" w:rsidP="007C3D6C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</w:p>
    <w:p w14:paraId="71160BDB" w14:textId="77777777" w:rsidR="001C0BAB" w:rsidRPr="001C0BAB" w:rsidRDefault="00FE20F7" w:rsidP="00FE20F7">
      <w:pPr>
        <w:jc w:val="center"/>
        <w:rPr>
          <w:rFonts w:ascii="Arial" w:hAnsi="Arial" w:cs="Arial"/>
          <w:i/>
          <w:sz w:val="28"/>
          <w:szCs w:val="28"/>
        </w:rPr>
      </w:pPr>
      <w:r w:rsidRPr="00FE20F7">
        <w:rPr>
          <w:rFonts w:ascii="Arial" w:hAnsi="Arial" w:cs="Arial"/>
          <w:b/>
          <w:sz w:val="28"/>
          <w:szCs w:val="28"/>
        </w:rPr>
        <w:t>Soutěž Vesnice roku 202</w:t>
      </w:r>
      <w:r>
        <w:rPr>
          <w:rFonts w:ascii="Arial" w:hAnsi="Arial" w:cs="Arial"/>
          <w:b/>
          <w:sz w:val="28"/>
          <w:szCs w:val="28"/>
        </w:rPr>
        <w:t>2</w:t>
      </w:r>
      <w:r w:rsidRPr="00FE20F7">
        <w:rPr>
          <w:rFonts w:ascii="Arial" w:hAnsi="Arial" w:cs="Arial"/>
          <w:b/>
          <w:sz w:val="28"/>
          <w:szCs w:val="28"/>
        </w:rPr>
        <w:t xml:space="preserve"> vyhlášena</w:t>
      </w:r>
    </w:p>
    <w:p w14:paraId="75D1C49F" w14:textId="77777777" w:rsidR="00FE20F7" w:rsidRPr="00C11D2E" w:rsidRDefault="00FE20F7" w:rsidP="002C57B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en-US"/>
        </w:rPr>
        <w:t xml:space="preserve">Po dvouleté přestávce, zaviněné pandemií </w:t>
      </w:r>
      <w:proofErr w:type="spellStart"/>
      <w:r>
        <w:rPr>
          <w:rFonts w:ascii="Arial" w:hAnsi="Arial" w:cs="Arial"/>
          <w:b/>
          <w:lang w:eastAsia="en-US"/>
        </w:rPr>
        <w:t>koronaviru</w:t>
      </w:r>
      <w:proofErr w:type="spellEnd"/>
      <w:r>
        <w:rPr>
          <w:rFonts w:ascii="Arial" w:hAnsi="Arial" w:cs="Arial"/>
          <w:b/>
          <w:lang w:eastAsia="en-US"/>
        </w:rPr>
        <w:t>, byl dnes slavnostně vyhlášen nový ročník soutěže Vesnice roku. Přihlášky do soutěže mohou obce podávat</w:t>
      </w:r>
      <w:r w:rsidR="002C57B4">
        <w:rPr>
          <w:rFonts w:ascii="Arial" w:hAnsi="Arial" w:cs="Arial"/>
          <w:b/>
          <w:lang w:eastAsia="en-US"/>
        </w:rPr>
        <w:t xml:space="preserve"> až do 29. dubna. Celkový vítěz letošního ročníku soutěže bude znám 17. září a jeho vyhlášení proběhne tradičně </w:t>
      </w:r>
      <w:r w:rsidR="002C57B4" w:rsidRPr="002C57B4">
        <w:rPr>
          <w:rFonts w:ascii="Arial" w:hAnsi="Arial" w:cs="Arial"/>
          <w:b/>
          <w:lang w:eastAsia="en-US"/>
        </w:rPr>
        <w:t>na Jarmarku venkova v</w:t>
      </w:r>
      <w:r w:rsidR="002C57B4">
        <w:rPr>
          <w:rFonts w:ascii="Arial" w:hAnsi="Arial" w:cs="Arial"/>
          <w:b/>
          <w:lang w:eastAsia="en-US"/>
        </w:rPr>
        <w:t> </w:t>
      </w:r>
      <w:r w:rsidR="002C57B4" w:rsidRPr="002C57B4">
        <w:rPr>
          <w:rFonts w:ascii="Arial" w:hAnsi="Arial" w:cs="Arial"/>
          <w:b/>
          <w:lang w:eastAsia="en-US"/>
        </w:rPr>
        <w:t>Luhačovicích</w:t>
      </w:r>
      <w:r w:rsidR="002C57B4">
        <w:rPr>
          <w:rFonts w:ascii="Arial" w:hAnsi="Arial" w:cs="Arial"/>
          <w:b/>
          <w:lang w:eastAsia="en-US"/>
        </w:rPr>
        <w:t>.</w:t>
      </w:r>
    </w:p>
    <w:p w14:paraId="0B70EF8A" w14:textId="77777777" w:rsidR="002C57B4" w:rsidRDefault="00FE20F7" w:rsidP="00FE20F7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Slavnostní vyhlášení </w:t>
      </w:r>
      <w:r w:rsidRPr="00FE20F7">
        <w:rPr>
          <w:rFonts w:ascii="Arial" w:hAnsi="Arial" w:cs="Arial"/>
          <w:lang w:eastAsia="en-US"/>
        </w:rPr>
        <w:t>nového ročníku soutěže Vesnice roku</w:t>
      </w:r>
      <w:r>
        <w:rPr>
          <w:rFonts w:ascii="Arial" w:hAnsi="Arial" w:cs="Arial"/>
          <w:lang w:eastAsia="en-US"/>
        </w:rPr>
        <w:t xml:space="preserve"> se</w:t>
      </w:r>
      <w:r w:rsidRPr="00FE20F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ne</w:t>
      </w:r>
      <w:r w:rsidRPr="00FE20F7">
        <w:rPr>
          <w:rFonts w:ascii="Arial" w:hAnsi="Arial" w:cs="Arial"/>
          <w:lang w:eastAsia="en-US"/>
        </w:rPr>
        <w:t>tradičně</w:t>
      </w:r>
      <w:r>
        <w:rPr>
          <w:rFonts w:ascii="Arial" w:hAnsi="Arial" w:cs="Arial"/>
          <w:lang w:eastAsia="en-US"/>
        </w:rPr>
        <w:t xml:space="preserve"> uskutečnilo</w:t>
      </w:r>
      <w:r w:rsidRPr="00FE20F7">
        <w:rPr>
          <w:rFonts w:ascii="Arial" w:hAnsi="Arial" w:cs="Arial"/>
          <w:lang w:eastAsia="en-US"/>
        </w:rPr>
        <w:t xml:space="preserve"> </w:t>
      </w:r>
      <w:r w:rsidR="00D63CCE">
        <w:rPr>
          <w:rFonts w:ascii="Arial" w:hAnsi="Arial" w:cs="Arial"/>
          <w:lang w:eastAsia="en-US"/>
        </w:rPr>
        <w:br/>
      </w:r>
      <w:r w:rsidR="002C57B4" w:rsidRPr="002C57B4">
        <w:rPr>
          <w:rFonts w:ascii="Arial" w:hAnsi="Arial" w:cs="Arial"/>
          <w:lang w:eastAsia="en-US"/>
        </w:rPr>
        <w:t xml:space="preserve">v </w:t>
      </w:r>
      <w:r w:rsidR="00A10B86">
        <w:rPr>
          <w:rFonts w:ascii="Arial" w:hAnsi="Arial" w:cs="Arial"/>
          <w:lang w:eastAsia="en-US"/>
        </w:rPr>
        <w:t xml:space="preserve">prostorách </w:t>
      </w:r>
      <w:r w:rsidR="002C57B4" w:rsidRPr="002C57B4">
        <w:rPr>
          <w:rFonts w:ascii="Arial" w:hAnsi="Arial" w:cs="Arial"/>
          <w:lang w:eastAsia="en-US"/>
        </w:rPr>
        <w:t>Poslaneck</w:t>
      </w:r>
      <w:r w:rsidR="00A10B86">
        <w:rPr>
          <w:rFonts w:ascii="Arial" w:hAnsi="Arial" w:cs="Arial"/>
          <w:lang w:eastAsia="en-US"/>
        </w:rPr>
        <w:t xml:space="preserve">é </w:t>
      </w:r>
      <w:r w:rsidR="002C57B4" w:rsidRPr="002C57B4">
        <w:rPr>
          <w:rFonts w:ascii="Arial" w:hAnsi="Arial" w:cs="Arial"/>
          <w:lang w:eastAsia="en-US"/>
        </w:rPr>
        <w:t>sněmovn</w:t>
      </w:r>
      <w:r w:rsidR="00A10B86">
        <w:rPr>
          <w:rFonts w:ascii="Arial" w:hAnsi="Arial" w:cs="Arial"/>
          <w:lang w:eastAsia="en-US"/>
        </w:rPr>
        <w:t>y</w:t>
      </w:r>
      <w:r w:rsidR="002C57B4" w:rsidRPr="002C57B4">
        <w:rPr>
          <w:rFonts w:ascii="Arial" w:hAnsi="Arial" w:cs="Arial"/>
          <w:lang w:eastAsia="en-US"/>
        </w:rPr>
        <w:t xml:space="preserve"> Parlamentu České republiky</w:t>
      </w:r>
      <w:r w:rsidRPr="00FE20F7">
        <w:rPr>
          <w:rFonts w:ascii="Arial" w:hAnsi="Arial" w:cs="Arial"/>
          <w:lang w:eastAsia="en-US"/>
        </w:rPr>
        <w:t xml:space="preserve">. </w:t>
      </w:r>
      <w:r w:rsidR="00F600F4" w:rsidRPr="00FE20F7">
        <w:rPr>
          <w:rFonts w:ascii="Arial" w:hAnsi="Arial" w:cs="Arial"/>
          <w:lang w:eastAsia="en-US"/>
        </w:rPr>
        <w:t xml:space="preserve">Šestadvacátý ročník soutěže byl zahájen podpisem podmínek za přítomnosti zástupců vyhlašovatelů soutěže, </w:t>
      </w:r>
      <w:r w:rsidR="00F600F4">
        <w:rPr>
          <w:rFonts w:ascii="Arial" w:hAnsi="Arial" w:cs="Arial"/>
          <w:lang w:eastAsia="en-US"/>
        </w:rPr>
        <w:t xml:space="preserve">ministra pro místní rozvoj Ivana Bartoše, ministra zemědělství Zdeňka Nekuly, </w:t>
      </w:r>
      <w:r w:rsidR="00F600F4" w:rsidRPr="00A95352">
        <w:rPr>
          <w:rFonts w:ascii="Arial" w:hAnsi="Arial" w:cs="Arial"/>
          <w:lang w:eastAsia="en-US"/>
        </w:rPr>
        <w:t xml:space="preserve">předsedy Svazu měst a obcí ČR Františka </w:t>
      </w:r>
      <w:proofErr w:type="spellStart"/>
      <w:r w:rsidR="00F600F4" w:rsidRPr="00A95352">
        <w:rPr>
          <w:rFonts w:ascii="Arial" w:hAnsi="Arial" w:cs="Arial"/>
          <w:lang w:eastAsia="en-US"/>
        </w:rPr>
        <w:t>Lukla</w:t>
      </w:r>
      <w:proofErr w:type="spellEnd"/>
      <w:r w:rsidR="00F600F4">
        <w:rPr>
          <w:rFonts w:ascii="Arial" w:hAnsi="Arial" w:cs="Arial"/>
          <w:lang w:eastAsia="en-US"/>
        </w:rPr>
        <w:t xml:space="preserve"> a výkonné tajemnice </w:t>
      </w:r>
      <w:r w:rsidR="00F600F4" w:rsidRPr="00FE20F7">
        <w:rPr>
          <w:rFonts w:ascii="Arial" w:hAnsi="Arial" w:cs="Arial"/>
          <w:lang w:eastAsia="en-US"/>
        </w:rPr>
        <w:t>Spolku pro obnovu venkova</w:t>
      </w:r>
      <w:r w:rsidR="00F600F4">
        <w:rPr>
          <w:rFonts w:ascii="Arial" w:hAnsi="Arial" w:cs="Arial"/>
          <w:lang w:eastAsia="en-US"/>
        </w:rPr>
        <w:t xml:space="preserve"> ČR Věry </w:t>
      </w:r>
      <w:proofErr w:type="spellStart"/>
      <w:r w:rsidR="00F600F4">
        <w:rPr>
          <w:rFonts w:ascii="Arial" w:hAnsi="Arial" w:cs="Arial"/>
          <w:lang w:eastAsia="en-US"/>
        </w:rPr>
        <w:t>Libichové</w:t>
      </w:r>
      <w:proofErr w:type="spellEnd"/>
      <w:r w:rsidR="00F600F4">
        <w:rPr>
          <w:rFonts w:ascii="Arial" w:hAnsi="Arial" w:cs="Arial"/>
          <w:lang w:eastAsia="en-US"/>
        </w:rPr>
        <w:t>.</w:t>
      </w:r>
    </w:p>
    <w:p w14:paraId="06A24AA4" w14:textId="77777777" w:rsidR="00F600F4" w:rsidRDefault="00F600F4" w:rsidP="00FE20F7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1B163053" w14:textId="0E03CB71" w:rsidR="00FE20F7" w:rsidRDefault="00FE20F7" w:rsidP="00FE20F7">
      <w:pPr>
        <w:spacing w:line="360" w:lineRule="auto"/>
        <w:jc w:val="both"/>
        <w:rPr>
          <w:rFonts w:ascii="Arial" w:hAnsi="Arial" w:cs="Arial"/>
          <w:lang w:eastAsia="en-US"/>
        </w:rPr>
      </w:pPr>
      <w:r w:rsidRPr="00FE20F7">
        <w:rPr>
          <w:rFonts w:ascii="Arial" w:hAnsi="Arial" w:cs="Arial"/>
          <w:lang w:eastAsia="en-US"/>
        </w:rPr>
        <w:t>Soutěž, s je</w:t>
      </w:r>
      <w:r w:rsidR="000462E4">
        <w:rPr>
          <w:rFonts w:ascii="Arial" w:hAnsi="Arial" w:cs="Arial"/>
          <w:lang w:eastAsia="en-US"/>
        </w:rPr>
        <w:t>jí</w:t>
      </w:r>
      <w:r w:rsidRPr="00FE20F7">
        <w:rPr>
          <w:rFonts w:ascii="Arial" w:hAnsi="Arial" w:cs="Arial"/>
          <w:lang w:eastAsia="en-US"/>
        </w:rPr>
        <w:t xml:space="preserve">ž myšlenkou přišli zástupci Spolku pro obnovu venkova ČR, se za </w:t>
      </w:r>
      <w:r w:rsidR="000462E4">
        <w:rPr>
          <w:rFonts w:ascii="Arial" w:hAnsi="Arial" w:cs="Arial"/>
          <w:lang w:eastAsia="en-US"/>
        </w:rPr>
        <w:t xml:space="preserve">dobu své </w:t>
      </w:r>
      <w:r w:rsidR="00A10B86">
        <w:rPr>
          <w:rFonts w:ascii="Arial" w:hAnsi="Arial" w:cs="Arial"/>
          <w:lang w:eastAsia="en-US"/>
        </w:rPr>
        <w:t xml:space="preserve">dlouhé </w:t>
      </w:r>
      <w:r w:rsidR="000462E4">
        <w:rPr>
          <w:rFonts w:ascii="Arial" w:hAnsi="Arial" w:cs="Arial"/>
          <w:lang w:eastAsia="en-US"/>
        </w:rPr>
        <w:t>existence</w:t>
      </w:r>
      <w:r w:rsidRPr="00FE20F7">
        <w:rPr>
          <w:rFonts w:ascii="Arial" w:hAnsi="Arial" w:cs="Arial"/>
          <w:lang w:eastAsia="en-US"/>
        </w:rPr>
        <w:t xml:space="preserve"> stala fenoménem českého, moravského a slezského venkova. Každý ročník </w:t>
      </w:r>
      <w:r w:rsidR="00A10B86">
        <w:rPr>
          <w:rFonts w:ascii="Arial" w:hAnsi="Arial" w:cs="Arial"/>
          <w:lang w:eastAsia="en-US"/>
        </w:rPr>
        <w:t xml:space="preserve">soutěže poskytuje obcím </w:t>
      </w:r>
      <w:r w:rsidR="00A10B86" w:rsidRPr="00A10B86">
        <w:rPr>
          <w:rFonts w:ascii="Arial" w:hAnsi="Arial" w:cs="Arial"/>
          <w:lang w:eastAsia="en-US"/>
        </w:rPr>
        <w:t>výjimečnou příležitost</w:t>
      </w:r>
      <w:r w:rsidRPr="00FE20F7">
        <w:rPr>
          <w:rFonts w:ascii="Arial" w:hAnsi="Arial" w:cs="Arial"/>
          <w:lang w:eastAsia="en-US"/>
        </w:rPr>
        <w:t xml:space="preserve"> </w:t>
      </w:r>
      <w:r w:rsidR="00A10B86">
        <w:rPr>
          <w:rFonts w:ascii="Arial" w:hAnsi="Arial" w:cs="Arial"/>
          <w:lang w:eastAsia="en-US"/>
        </w:rPr>
        <w:t>sebeprezentace</w:t>
      </w:r>
      <w:r w:rsidR="00733A63">
        <w:rPr>
          <w:rFonts w:ascii="Arial" w:hAnsi="Arial" w:cs="Arial"/>
          <w:lang w:eastAsia="en-US"/>
        </w:rPr>
        <w:t xml:space="preserve"> a možnost upozornit na </w:t>
      </w:r>
      <w:r w:rsidRPr="00FE20F7">
        <w:rPr>
          <w:rFonts w:ascii="Arial" w:hAnsi="Arial" w:cs="Arial"/>
          <w:lang w:eastAsia="en-US"/>
        </w:rPr>
        <w:t xml:space="preserve">živý společenský, kulturní a sportovní život, tradice a zvyky, projekty </w:t>
      </w:r>
      <w:r w:rsidR="00D63CCE">
        <w:rPr>
          <w:rFonts w:ascii="Arial" w:hAnsi="Arial" w:cs="Arial"/>
          <w:lang w:eastAsia="en-US"/>
        </w:rPr>
        <w:t>dokončené</w:t>
      </w:r>
      <w:r w:rsidRPr="00FE20F7">
        <w:rPr>
          <w:rFonts w:ascii="Arial" w:hAnsi="Arial" w:cs="Arial"/>
          <w:lang w:eastAsia="en-US"/>
        </w:rPr>
        <w:t xml:space="preserve"> i realizované.</w:t>
      </w:r>
      <w:r w:rsidR="00733A63">
        <w:rPr>
          <w:rFonts w:ascii="Arial" w:hAnsi="Arial" w:cs="Arial"/>
          <w:lang w:eastAsia="en-US"/>
        </w:rPr>
        <w:t xml:space="preserve"> Soutěž Vesnice roku představuje silný nástroj mobilizace </w:t>
      </w:r>
      <w:r w:rsidR="0094268A">
        <w:rPr>
          <w:rFonts w:ascii="Arial" w:hAnsi="Arial" w:cs="Arial"/>
          <w:lang w:eastAsia="en-US"/>
        </w:rPr>
        <w:t>a posílení obecní komunity.</w:t>
      </w:r>
    </w:p>
    <w:p w14:paraId="42A06520" w14:textId="64AF5A6C" w:rsidR="00393242" w:rsidRPr="00A95352" w:rsidRDefault="00393242" w:rsidP="00FE20F7">
      <w:pPr>
        <w:spacing w:line="360" w:lineRule="auto"/>
        <w:jc w:val="both"/>
        <w:rPr>
          <w:rFonts w:ascii="Arial" w:hAnsi="Arial" w:cs="Arial"/>
          <w:lang w:eastAsia="en-US"/>
        </w:rPr>
      </w:pPr>
      <w:r w:rsidRPr="00A95352">
        <w:rPr>
          <w:rFonts w:ascii="Arial" w:hAnsi="Arial" w:cs="Arial"/>
          <w:i/>
          <w:iCs/>
        </w:rPr>
        <w:t xml:space="preserve">"Mám velkou radost, že můžeme konečně vyhlásit soutěž Vesnice roku. Přejeme si však, abychom </w:t>
      </w:r>
      <w:proofErr w:type="gramStart"/>
      <w:r w:rsidRPr="00A95352">
        <w:rPr>
          <w:rFonts w:ascii="Arial" w:hAnsi="Arial" w:cs="Arial"/>
          <w:i/>
          <w:iCs/>
        </w:rPr>
        <w:t>se  mohli</w:t>
      </w:r>
      <w:proofErr w:type="gramEnd"/>
      <w:r w:rsidRPr="00A95352">
        <w:rPr>
          <w:rFonts w:ascii="Arial" w:hAnsi="Arial" w:cs="Arial"/>
          <w:i/>
          <w:iCs/>
        </w:rPr>
        <w:t xml:space="preserve"> znovu v plné míře setkávat, protože soutěž nemá v první řadě hodnotit krásu staveb a funkčnost postavených chodníků, ale hodnotí život. Hodnotí vztahy a atmosféru." </w:t>
      </w:r>
      <w:r w:rsidRPr="00A95352">
        <w:rPr>
          <w:rFonts w:ascii="Arial" w:hAnsi="Arial" w:cs="Arial"/>
        </w:rPr>
        <w:t>říká předsedkyně SPOV ČR Veronika Vrecionová</w:t>
      </w:r>
    </w:p>
    <w:p w14:paraId="3D48A337" w14:textId="77777777" w:rsidR="00FE20F7" w:rsidRPr="00FE20F7" w:rsidRDefault="00FE20F7" w:rsidP="00FE20F7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26AA3E43" w14:textId="77777777" w:rsidR="00FE20F7" w:rsidRPr="00FE20F7" w:rsidRDefault="00FE20F7" w:rsidP="00FE20F7">
      <w:pPr>
        <w:spacing w:line="360" w:lineRule="auto"/>
        <w:jc w:val="both"/>
        <w:rPr>
          <w:rFonts w:ascii="Arial" w:hAnsi="Arial" w:cs="Arial"/>
          <w:lang w:eastAsia="en-US"/>
        </w:rPr>
      </w:pPr>
      <w:r w:rsidRPr="00FE20F7">
        <w:rPr>
          <w:rFonts w:ascii="Arial" w:hAnsi="Arial" w:cs="Arial"/>
          <w:lang w:eastAsia="en-US"/>
        </w:rPr>
        <w:t xml:space="preserve">Přihlášky do šestadvacátého ročníku soutěže Vesnice roku mohou obce podávat </w:t>
      </w:r>
      <w:r w:rsidR="00D63CCE">
        <w:rPr>
          <w:rFonts w:ascii="Arial" w:hAnsi="Arial" w:cs="Arial"/>
          <w:lang w:eastAsia="en-US"/>
        </w:rPr>
        <w:br/>
      </w:r>
      <w:r w:rsidRPr="00FE20F7">
        <w:rPr>
          <w:rFonts w:ascii="Arial" w:hAnsi="Arial" w:cs="Arial"/>
          <w:lang w:eastAsia="en-US"/>
        </w:rPr>
        <w:t xml:space="preserve">až do </w:t>
      </w:r>
      <w:r w:rsidR="000462E4">
        <w:rPr>
          <w:rFonts w:ascii="Arial" w:hAnsi="Arial" w:cs="Arial"/>
          <w:lang w:eastAsia="en-US"/>
        </w:rPr>
        <w:t>29</w:t>
      </w:r>
      <w:r w:rsidRPr="00FE20F7">
        <w:rPr>
          <w:rFonts w:ascii="Arial" w:hAnsi="Arial" w:cs="Arial"/>
          <w:lang w:eastAsia="en-US"/>
        </w:rPr>
        <w:t xml:space="preserve">. dubna. V následujících dvou měsících pak proběhnou krajská kola. Celostátní kolo </w:t>
      </w:r>
      <w:r w:rsidR="000462E4">
        <w:rPr>
          <w:rFonts w:ascii="Arial" w:hAnsi="Arial" w:cs="Arial"/>
          <w:lang w:eastAsia="en-US"/>
        </w:rPr>
        <w:t>se uskuteční v týdnu na přelomu srpna a září.</w:t>
      </w:r>
      <w:r w:rsidRPr="00FE20F7">
        <w:rPr>
          <w:rFonts w:ascii="Arial" w:hAnsi="Arial" w:cs="Arial"/>
          <w:lang w:eastAsia="en-US"/>
        </w:rPr>
        <w:t xml:space="preserve"> </w:t>
      </w:r>
      <w:r w:rsidR="000462E4">
        <w:rPr>
          <w:rFonts w:ascii="Arial" w:hAnsi="Arial" w:cs="Arial"/>
          <w:lang w:eastAsia="en-US"/>
        </w:rPr>
        <w:t>V</w:t>
      </w:r>
      <w:r w:rsidRPr="00FE20F7">
        <w:rPr>
          <w:rFonts w:ascii="Arial" w:hAnsi="Arial" w:cs="Arial"/>
          <w:lang w:eastAsia="en-US"/>
        </w:rPr>
        <w:t>ítěze a nositele titulu "Vesnice roku 202</w:t>
      </w:r>
      <w:r w:rsidR="000462E4">
        <w:rPr>
          <w:rFonts w:ascii="Arial" w:hAnsi="Arial" w:cs="Arial"/>
          <w:lang w:eastAsia="en-US"/>
        </w:rPr>
        <w:t>2</w:t>
      </w:r>
      <w:r w:rsidRPr="00FE20F7">
        <w:rPr>
          <w:rFonts w:ascii="Arial" w:hAnsi="Arial" w:cs="Arial"/>
          <w:lang w:eastAsia="en-US"/>
        </w:rPr>
        <w:t>" vyhlásí zástupci vyhlašovatelů soutěže dne 1</w:t>
      </w:r>
      <w:r w:rsidR="000462E4">
        <w:rPr>
          <w:rFonts w:ascii="Arial" w:hAnsi="Arial" w:cs="Arial"/>
          <w:lang w:eastAsia="en-US"/>
        </w:rPr>
        <w:t>7</w:t>
      </w:r>
      <w:r w:rsidRPr="00FE20F7">
        <w:rPr>
          <w:rFonts w:ascii="Arial" w:hAnsi="Arial" w:cs="Arial"/>
          <w:lang w:eastAsia="en-US"/>
        </w:rPr>
        <w:t>. září 202</w:t>
      </w:r>
      <w:r w:rsidR="000462E4">
        <w:rPr>
          <w:rFonts w:ascii="Arial" w:hAnsi="Arial" w:cs="Arial"/>
          <w:lang w:eastAsia="en-US"/>
        </w:rPr>
        <w:t>2</w:t>
      </w:r>
      <w:r w:rsidRPr="00FE20F7">
        <w:rPr>
          <w:rFonts w:ascii="Arial" w:hAnsi="Arial" w:cs="Arial"/>
          <w:lang w:eastAsia="en-US"/>
        </w:rPr>
        <w:t xml:space="preserve"> na Jarmarku venkova v Luhačovicích.</w:t>
      </w:r>
    </w:p>
    <w:p w14:paraId="6C235C8A" w14:textId="77777777" w:rsidR="00FE20F7" w:rsidRPr="00FE20F7" w:rsidRDefault="00FE20F7" w:rsidP="00FE20F7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23A20FEC" w14:textId="77777777" w:rsidR="00BC3A32" w:rsidRPr="007C3D6C" w:rsidRDefault="00FE20F7" w:rsidP="00D63CCE">
      <w:pPr>
        <w:spacing w:line="360" w:lineRule="auto"/>
        <w:jc w:val="both"/>
        <w:rPr>
          <w:rFonts w:ascii="Arial" w:hAnsi="Arial" w:cs="Arial"/>
          <w:lang w:eastAsia="en-US"/>
        </w:rPr>
      </w:pPr>
      <w:r w:rsidRPr="00FE20F7">
        <w:rPr>
          <w:rFonts w:ascii="Arial" w:hAnsi="Arial" w:cs="Arial"/>
          <w:lang w:eastAsia="en-US"/>
        </w:rPr>
        <w:t>Pro oceněné obce jsou připravené finanční odměny formou dotace z Ministerstva pro místní rozvoj ČR, Ministerstva zemědělství a Ministerstva životního prostředí.</w:t>
      </w:r>
    </w:p>
    <w:sectPr w:rsidR="00BC3A32" w:rsidRPr="007C3D6C" w:rsidSect="00153C56">
      <w:headerReference w:type="default" r:id="rId7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01BC" w14:textId="77777777" w:rsidR="00F43884" w:rsidRDefault="00F43884" w:rsidP="0020194A">
      <w:r>
        <w:separator/>
      </w:r>
    </w:p>
  </w:endnote>
  <w:endnote w:type="continuationSeparator" w:id="0">
    <w:p w14:paraId="73C75E67" w14:textId="77777777" w:rsidR="00F43884" w:rsidRDefault="00F43884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A954" w14:textId="77777777" w:rsidR="00F43884" w:rsidRDefault="00F43884" w:rsidP="0020194A">
      <w:r>
        <w:separator/>
      </w:r>
    </w:p>
  </w:footnote>
  <w:footnote w:type="continuationSeparator" w:id="0">
    <w:p w14:paraId="6A17565C" w14:textId="77777777" w:rsidR="00F43884" w:rsidRDefault="00F43884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7D92" w14:textId="77777777" w:rsidR="005016A9" w:rsidRDefault="000462E4" w:rsidP="0020194A">
    <w:pPr>
      <w:pStyle w:val="Zhlav"/>
    </w:pPr>
    <w:r w:rsidRPr="00307D68">
      <w:rPr>
        <w:noProof/>
      </w:rPr>
      <w:drawing>
        <wp:inline distT="0" distB="0" distL="0" distR="0" wp14:anchorId="053E88E1" wp14:editId="4B15D935">
          <wp:extent cx="2400300" cy="552450"/>
          <wp:effectExtent l="0" t="0" r="0" b="0"/>
          <wp:docPr id="1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6065C" w14:textId="77777777" w:rsidR="005016A9" w:rsidRPr="00B270CA" w:rsidRDefault="005016A9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Tisková </w:t>
    </w:r>
    <w:r w:rsidR="00B41718">
      <w:rPr>
        <w:rFonts w:ascii="Arial" w:hAnsi="Arial" w:cs="Arial"/>
        <w:b/>
        <w:sz w:val="22"/>
        <w:szCs w:val="22"/>
      </w:rPr>
      <w:t>zpráva</w:t>
    </w:r>
  </w:p>
  <w:p w14:paraId="6D0EB35D" w14:textId="77777777" w:rsidR="005016A9" w:rsidRPr="00537174" w:rsidRDefault="00FE20F7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24</w:t>
    </w:r>
    <w:r w:rsidR="004F6A7A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února 2022</w:t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7"/>
    <w:rsid w:val="000003DC"/>
    <w:rsid w:val="00011593"/>
    <w:rsid w:val="000462E4"/>
    <w:rsid w:val="00065713"/>
    <w:rsid w:val="000A3115"/>
    <w:rsid w:val="000D1671"/>
    <w:rsid w:val="00120AD0"/>
    <w:rsid w:val="00152466"/>
    <w:rsid w:val="00153C56"/>
    <w:rsid w:val="001733D8"/>
    <w:rsid w:val="0017487F"/>
    <w:rsid w:val="0017615E"/>
    <w:rsid w:val="00196598"/>
    <w:rsid w:val="001C0BAB"/>
    <w:rsid w:val="001C2169"/>
    <w:rsid w:val="001C4CC7"/>
    <w:rsid w:val="0020194A"/>
    <w:rsid w:val="002402E5"/>
    <w:rsid w:val="00274A30"/>
    <w:rsid w:val="002824A5"/>
    <w:rsid w:val="0029797F"/>
    <w:rsid w:val="002B0AB8"/>
    <w:rsid w:val="002B5DBD"/>
    <w:rsid w:val="002C57B4"/>
    <w:rsid w:val="002D06B4"/>
    <w:rsid w:val="002E009A"/>
    <w:rsid w:val="002E066E"/>
    <w:rsid w:val="003033B8"/>
    <w:rsid w:val="003047F4"/>
    <w:rsid w:val="00305C7C"/>
    <w:rsid w:val="00330FFF"/>
    <w:rsid w:val="00332AF2"/>
    <w:rsid w:val="003366E1"/>
    <w:rsid w:val="00336A76"/>
    <w:rsid w:val="00364635"/>
    <w:rsid w:val="00390438"/>
    <w:rsid w:val="00393242"/>
    <w:rsid w:val="003A37E3"/>
    <w:rsid w:val="003D478F"/>
    <w:rsid w:val="003E5377"/>
    <w:rsid w:val="003F1BFE"/>
    <w:rsid w:val="003F2268"/>
    <w:rsid w:val="003F4C86"/>
    <w:rsid w:val="00430CB7"/>
    <w:rsid w:val="00462F90"/>
    <w:rsid w:val="00473AF5"/>
    <w:rsid w:val="0048171B"/>
    <w:rsid w:val="004B2852"/>
    <w:rsid w:val="004C0922"/>
    <w:rsid w:val="004D4A60"/>
    <w:rsid w:val="004F6A7A"/>
    <w:rsid w:val="005016A9"/>
    <w:rsid w:val="005132EB"/>
    <w:rsid w:val="0052135E"/>
    <w:rsid w:val="005364F8"/>
    <w:rsid w:val="005430E3"/>
    <w:rsid w:val="00556029"/>
    <w:rsid w:val="005613BF"/>
    <w:rsid w:val="00595567"/>
    <w:rsid w:val="005A74B9"/>
    <w:rsid w:val="005F476A"/>
    <w:rsid w:val="00603F10"/>
    <w:rsid w:val="006577E6"/>
    <w:rsid w:val="006E7D46"/>
    <w:rsid w:val="006F20D1"/>
    <w:rsid w:val="00723C35"/>
    <w:rsid w:val="0073071C"/>
    <w:rsid w:val="00733A63"/>
    <w:rsid w:val="00754A69"/>
    <w:rsid w:val="00774A84"/>
    <w:rsid w:val="007C3D6C"/>
    <w:rsid w:val="007D0755"/>
    <w:rsid w:val="007D4580"/>
    <w:rsid w:val="008141A9"/>
    <w:rsid w:val="00827FA5"/>
    <w:rsid w:val="00830E69"/>
    <w:rsid w:val="00866F22"/>
    <w:rsid w:val="008D7B4A"/>
    <w:rsid w:val="00910D7A"/>
    <w:rsid w:val="00931BC4"/>
    <w:rsid w:val="009370F3"/>
    <w:rsid w:val="00937989"/>
    <w:rsid w:val="0094268A"/>
    <w:rsid w:val="00971C5B"/>
    <w:rsid w:val="00971FF7"/>
    <w:rsid w:val="00986975"/>
    <w:rsid w:val="009B0E5A"/>
    <w:rsid w:val="009B44CA"/>
    <w:rsid w:val="009E3264"/>
    <w:rsid w:val="00A10B86"/>
    <w:rsid w:val="00A35157"/>
    <w:rsid w:val="00A45122"/>
    <w:rsid w:val="00A72FB0"/>
    <w:rsid w:val="00A95352"/>
    <w:rsid w:val="00AA3F73"/>
    <w:rsid w:val="00AB5B93"/>
    <w:rsid w:val="00B15362"/>
    <w:rsid w:val="00B41718"/>
    <w:rsid w:val="00B50BC0"/>
    <w:rsid w:val="00B5125E"/>
    <w:rsid w:val="00B641E8"/>
    <w:rsid w:val="00B64E0A"/>
    <w:rsid w:val="00BA7227"/>
    <w:rsid w:val="00BC3A32"/>
    <w:rsid w:val="00BD5334"/>
    <w:rsid w:val="00C11D2E"/>
    <w:rsid w:val="00C1295A"/>
    <w:rsid w:val="00C14888"/>
    <w:rsid w:val="00C533C1"/>
    <w:rsid w:val="00C7086F"/>
    <w:rsid w:val="00C71CD0"/>
    <w:rsid w:val="00C72068"/>
    <w:rsid w:val="00CD6BB4"/>
    <w:rsid w:val="00D07157"/>
    <w:rsid w:val="00D21299"/>
    <w:rsid w:val="00D25F14"/>
    <w:rsid w:val="00D4349B"/>
    <w:rsid w:val="00D63CCE"/>
    <w:rsid w:val="00D7186C"/>
    <w:rsid w:val="00D84DD6"/>
    <w:rsid w:val="00DA1A20"/>
    <w:rsid w:val="00DA620D"/>
    <w:rsid w:val="00DB664B"/>
    <w:rsid w:val="00DC41D8"/>
    <w:rsid w:val="00DD4FB6"/>
    <w:rsid w:val="00DE52EC"/>
    <w:rsid w:val="00DF2E36"/>
    <w:rsid w:val="00EA5DE5"/>
    <w:rsid w:val="00EB6D9F"/>
    <w:rsid w:val="00EC5756"/>
    <w:rsid w:val="00EE5838"/>
    <w:rsid w:val="00F377C3"/>
    <w:rsid w:val="00F43884"/>
    <w:rsid w:val="00F600F4"/>
    <w:rsid w:val="00F77CC0"/>
    <w:rsid w:val="00FD7EA3"/>
    <w:rsid w:val="00FE20F7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11550"/>
  <w15:docId w15:val="{3D2AF264-EDAB-40B2-87FA-B3C3909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20"/>
    <w:qFormat/>
    <w:rsid w:val="007C3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4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2044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subject/>
  <dc:creator>Kolmistr Martin</dc:creator>
  <cp:keywords/>
  <cp:lastModifiedBy>Věra Libichová</cp:lastModifiedBy>
  <cp:revision>4</cp:revision>
  <cp:lastPrinted>2022-02-23T18:10:00Z</cp:lastPrinted>
  <dcterms:created xsi:type="dcterms:W3CDTF">2022-02-20T13:35:00Z</dcterms:created>
  <dcterms:modified xsi:type="dcterms:W3CDTF">2022-02-23T18:11:00Z</dcterms:modified>
</cp:coreProperties>
</file>